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center"/>
        <w:rPr>
          <w:b/>
          <w:b/>
          <w:sz w:val="40"/>
          <w:szCs w:val="40"/>
        </w:rPr>
      </w:pPr>
      <w:r>
        <w:rPr>
          <w:b/>
          <w:sz w:val="40"/>
          <w:szCs w:val="40"/>
        </w:rPr>
        <w:t>Řícmanický zálistek</w:t>
      </w:r>
    </w:p>
    <w:p>
      <w:pPr>
        <w:pStyle w:val="LOnormal"/>
        <w:rPr/>
      </w:pPr>
      <w:r>
        <w:rPr/>
      </w:r>
    </w:p>
    <w:p>
      <w:pPr>
        <w:pStyle w:val="LOnormal"/>
        <w:rPr/>
      </w:pPr>
      <w:r>
        <w:rPr>
          <w:b/>
          <w:sz w:val="28"/>
          <w:szCs w:val="28"/>
        </w:rPr>
        <w:t>Předjaří 2024</w:t>
        <w:br/>
      </w:r>
      <w:r>
        <w:rPr/>
        <w:t xml:space="preserve">  Až do konce ledna to vypadalo, že tato zima bude opět po delší době nám zahrádkářům nakloněna. V období Vánoc se do půdy dostalo větší množství vody v té nejlepší formě jakou si lze přát – tedy ve sněhu, který postupně taje a vše se hezky vsakuje. Teploty se sice vzápětí přechodně zvedly, ale pak se na delší dobu ustálily pod nulou, takže se dokonce dalo několik víkendů bruslit na Hádku pokrytém solidně tlustým ledem. </w:t>
        <w:br/>
        <w:t xml:space="preserve"> Jenže začátkem února přišlo oteplení a vydrželo v podstatě celý měsíc. Průměrné teploty se pohybovaly na úrovni březnových až dubnových, což je supr pro milovníky sportů a turistiky, ale pro zahradníky je to vzhledem k datu spíše pohroma. Něco podobného se však stalo i předchozí tři sezóny, takže jde evidentně o déle trvající trend a je potřeba si na to jednoduše zvyknout a přizpůsobit se. Nejvíce ohroženy jsou brzy rašící dřeviny, zejména pak peckoviny, ale i různé drobné ovoce jako třeba černý rybíz. Těsně před rozkvětem jsou dříny a zimolezy, hodně narašené </w:t>
      </w:r>
      <w:r>
        <w:rPr/>
        <w:t>mi připadají</w:t>
      </w:r>
      <w:r>
        <w:rPr/>
        <w:t xml:space="preserve"> i rakytníky.</w:t>
        <w:br/>
        <w:t xml:space="preserve"> S blížícím se jarem je potřeba co nejdříve dokončit prořezání révy a pomalu se pustit do stromků a keřů. Nejraději mám na zahradě takové druhy, které nevyžadují řez žádný nebo jen zcela minimální.  Ale některé rostliny se bez toho prostě neobejdou. Jednak by </w:t>
      </w:r>
      <w:r>
        <w:rPr/>
        <w:t>nás</w:t>
      </w:r>
      <w:r>
        <w:rPr/>
        <w:t xml:space="preserve"> časem svou velikostí vytlačily ze zahrady, ale ani to ovoce by potom nemělo potřebnou kvalitu. </w:t>
        <w:br/>
        <w:t xml:space="preserve"> V sadbovačích za oknem již klíčí první přísady, vlastně všechno kromě rajčat, která vyseváme o něco později, protože pak velmi rychle vyrostou a musíme je trápit vevnitř ještě více jak dva měsíce, než se dají vysadit na záhon. Ve fóliáku mezitích chystám podnože k pozdějšímu roubování. </w:t>
      </w:r>
      <w:r>
        <w:rPr/>
        <w:t>N</w:t>
      </w:r>
      <w:r>
        <w:rPr/>
        <w:t xml:space="preserve">ejvětší zájem je obvykle o asiminy („pawpaw“), letos mám v plánu vyrobit </w:t>
      </w:r>
      <w:r>
        <w:rPr/>
        <w:t xml:space="preserve">také </w:t>
      </w:r>
      <w:r>
        <w:rPr/>
        <w:t xml:space="preserve">pár tomelů, které bych zde také časem rád otestoval.  Potom samozřejmě jujuby – ty se zde již osvědčily a chtěl bych vysadit další. Po loňské pauze, kdy si stromy hezky odpočinuly, očekávám bohatou úrodu jablek a hrušek, vše ale samozřejmě záleží na počasí v období kvetení </w:t>
      </w:r>
      <w:r>
        <w:rPr/>
        <w:t>a následném tlaku chorob a škůdců. Ani u tohoto tradičního ovoce nepoužívám žádnou chemii, snad jen s výjimkou čerstvě vysazených stromků, na kterých se přemnoží mšice a přirození predátoři je nestíhají likvidovat.</w:t>
      </w:r>
      <w:r>
        <w:rPr/>
        <w:br/>
        <w:t xml:space="preserve"> Zvýšenou péči nyní věnujeme ovocným druhům, které budou dozrávat jako úplně první, tzn. zimolezům a jahodám. Obojí je teď na přelomu února a března vhodné přihnojit a zkontrolovat, vystříhat suché a odplozené části, u jahod případně využít hezkých odnoží k omlazení výsadby. </w:t>
      </w:r>
      <w:r>
        <w:rPr/>
        <w:t>Někdy začátkem května bych chtěl uspořádat degustaci různých odrůd zimolezů, které pěstuji. Případní zájemci mě mohou kontaktovat přes email, jakmile budu znát přesný termín, tak jej pak v odpovědi upřesním.</w:t>
      </w:r>
    </w:p>
    <w:p>
      <w:pPr>
        <w:pStyle w:val="LOnormal"/>
        <w:rPr/>
      </w:pPr>
      <w:r>
        <w:rPr/>
      </w:r>
    </w:p>
    <w:p>
      <w:pPr>
        <w:pStyle w:val="LOnormal"/>
        <w:widowControl/>
        <w:spacing w:lineRule="auto" w:line="259" w:before="0" w:after="160"/>
        <w:jc w:val="left"/>
        <w:rPr/>
      </w:pPr>
      <w:r>
        <w:rPr/>
        <w:t>Michal Hladký</w:t>
        <w:br/>
      </w:r>
      <w:hyperlink r:id="rId2">
        <w:r>
          <w:rPr>
            <w:color w:val="0563C1"/>
            <w:u w:val="single"/>
          </w:rPr>
          <w:t>plna.zahrada@gmail.com</w:t>
        </w:r>
      </w:hyperlink>
      <w:r>
        <w:rPr/>
        <w:br/>
      </w:r>
      <w:hyperlink r:id="rId3">
        <w:r>
          <w:rPr>
            <w:color w:val="0563C1"/>
            <w:u w:val="single"/>
          </w:rPr>
          <w:t>www.plnazahrada.cz</w:t>
        </w:r>
      </w:hyperlink>
    </w:p>
    <w:sectPr>
      <w:type w:val="nextPage"/>
      <w:pgSz w:w="12240" w:h="15840"/>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cs-CZ"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602d03"/>
    <w:rPr>
      <w:color w:val="0563C1" w:themeColor="hyperlink"/>
      <w:u w:val="single"/>
    </w:rPr>
  </w:style>
  <w:style w:type="character" w:styleId="UnresolvedMention">
    <w:name w:val="Unresolved Mention"/>
    <w:basedOn w:val="DefaultParagraphFont"/>
    <w:uiPriority w:val="99"/>
    <w:semiHidden/>
    <w:unhideWhenUsed/>
    <w:qFormat/>
    <w:rsid w:val="00602d03"/>
    <w:rPr>
      <w:color w:val="605E5C"/>
      <w:shd w:fill="E1DFDD" w:val="clear"/>
    </w:rPr>
  </w:style>
  <w:style w:type="paragraph" w:styleId="Heading">
    <w:name w:val="Heading"/>
    <w:basedOn w:val="LO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LOnormal"/>
    <w:pPr>
      <w:spacing w:lineRule="auto" w:line="276" w:before="0" w:after="140"/>
    </w:pPr>
    <w:rPr/>
  </w:style>
  <w:style w:type="paragraph" w:styleId="List">
    <w:name w:val="List"/>
    <w:basedOn w:val="TextBody"/>
    <w:pPr/>
    <w:rPr>
      <w:rFonts w:cs="Lucida Sans"/>
    </w:rPr>
  </w:style>
  <w:style w:type="paragraph" w:styleId="Caption">
    <w:name w:val="Caption"/>
    <w:basedOn w:val="LOnormal"/>
    <w:qFormat/>
    <w:pPr>
      <w:suppressLineNumbers/>
      <w:spacing w:before="120" w:after="120"/>
    </w:pPr>
    <w:rPr>
      <w:rFonts w:cs="Lucida Sans"/>
      <w:i/>
      <w:iCs/>
      <w:sz w:val="24"/>
      <w:szCs w:val="24"/>
    </w:rPr>
  </w:style>
  <w:style w:type="paragraph" w:styleId="Index">
    <w:name w:val="Index"/>
    <w:basedOn w:val="LOnormal"/>
    <w:qFormat/>
    <w:pPr>
      <w:suppressLineNumbers/>
    </w:pPr>
    <w:rPr>
      <w:rFonts w:cs="Lucida San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cs-CZ"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lna.zahrada@gmail.com" TargetMode="External"/><Relationship Id="rId3" Type="http://schemas.openxmlformats.org/officeDocument/2006/relationships/hyperlink" Target="about:blan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qJHurEhjBN4Yiyiz1SSa0UJXMeA==">CgMxLjA4AHIhMUdVQ2R3U2Z2Q2g4ZWg2RTIzaHp3aWNUbEU2TWhidEtM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2197</TotalTime>
  <Application>LibreOffice/7.4.3.2$Windows_X86_64 LibreOffice_project/1048a8393ae2eeec98dff31b5c133c5f1d08b890</Application>
  <AppVersion>15.0000</AppVersion>
  <Pages>1</Pages>
  <Words>445</Words>
  <Characters>2352</Characters>
  <CharactersWithSpaces>2806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2022-08-31T14:03:00Z</dcterms:created>
  <dc:creator>Michal Hladky</dc:creator>
  <dc:description/>
  <dc:language>en-US</dc:language>
  <cp:lastModifiedBy/>
  <dcterms:modified xsi:type="dcterms:W3CDTF">2024-02-20T13:45:09Z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